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89" w:rsidRDefault="00BA7A51">
      <w:pPr>
        <w:widowControl w:val="0"/>
        <w:autoSpaceDE w:val="0"/>
        <w:autoSpaceDN w:val="0"/>
        <w:adjustRightInd w:val="0"/>
        <w:spacing w:after="0" w:line="240" w:lineRule="auto"/>
        <w:ind w:left="70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i/>
          <w:iCs/>
          <w:sz w:val="23"/>
          <w:szCs w:val="23"/>
          <w:u w:val="single"/>
        </w:rPr>
        <w:t>Planning Department</w:t>
      </w:r>
    </w:p>
    <w:p w:rsidR="00B51889" w:rsidRDefault="00B51889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B51889" w:rsidRDefault="00BA7A5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3160" w:right="2980" w:hanging="336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0"/>
          <w:szCs w:val="30"/>
        </w:rPr>
        <w:t>JANMABHOOMI - MAA VOORU (2</w:t>
      </w:r>
      <w:r>
        <w:rPr>
          <w:rFonts w:ascii="Calibri" w:hAnsi="Calibri" w:cs="Calibri"/>
          <w:b/>
          <w:bCs/>
          <w:sz w:val="38"/>
          <w:szCs w:val="38"/>
          <w:vertAlign w:val="superscript"/>
        </w:rPr>
        <w:t>nd</w:t>
      </w:r>
      <w:r>
        <w:rPr>
          <w:rFonts w:ascii="Calibri" w:hAnsi="Calibri" w:cs="Calibri"/>
          <w:b/>
          <w:bCs/>
          <w:sz w:val="30"/>
          <w:szCs w:val="30"/>
        </w:rPr>
        <w:t xml:space="preserve"> to 20</w:t>
      </w:r>
      <w:r>
        <w:rPr>
          <w:rFonts w:ascii="Calibri" w:hAnsi="Calibri" w:cs="Calibri"/>
          <w:b/>
          <w:bCs/>
          <w:sz w:val="38"/>
          <w:szCs w:val="38"/>
          <w:vertAlign w:val="superscript"/>
        </w:rPr>
        <w:t>th</w:t>
      </w:r>
      <w:r>
        <w:rPr>
          <w:rFonts w:ascii="Calibri" w:hAnsi="Calibri" w:cs="Calibri"/>
          <w:b/>
          <w:bCs/>
          <w:sz w:val="30"/>
          <w:szCs w:val="30"/>
        </w:rPr>
        <w:t xml:space="preserve"> October, 2014)</w:t>
      </w:r>
    </w:p>
    <w:p w:rsidR="00B51889" w:rsidRDefault="00B51889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p w:rsidR="00B51889" w:rsidRDefault="00BA7A51">
      <w:pPr>
        <w:widowControl w:val="0"/>
        <w:autoSpaceDE w:val="0"/>
        <w:autoSpaceDN w:val="0"/>
        <w:adjustRightInd w:val="0"/>
        <w:spacing w:after="0" w:line="240" w:lineRule="auto"/>
        <w:ind w:left="24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0"/>
          <w:szCs w:val="30"/>
        </w:rPr>
        <w:t>Daily Reporting Format (DRF) - RURAL</w:t>
      </w:r>
    </w:p>
    <w:p w:rsidR="00B51889" w:rsidRDefault="00B51889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0"/>
        <w:gridCol w:w="760"/>
        <w:gridCol w:w="500"/>
        <w:gridCol w:w="5100"/>
        <w:gridCol w:w="1160"/>
        <w:gridCol w:w="680"/>
        <w:gridCol w:w="180"/>
        <w:gridCol w:w="1340"/>
      </w:tblGrid>
      <w:tr w:rsidR="00B51889">
        <w:trPr>
          <w:trHeight w:val="251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Date of visit: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1889">
        <w:trPr>
          <w:trHeight w:val="238"/>
        </w:trPr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889">
        <w:trPr>
          <w:trHeight w:val="240"/>
        </w:trPr>
        <w:tc>
          <w:tcPr>
            <w:tcW w:w="1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Name of the District: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2"/>
                <w:sz w:val="20"/>
                <w:szCs w:val="20"/>
              </w:rPr>
              <w:t>Code: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889">
        <w:trPr>
          <w:trHeight w:val="61"/>
        </w:trPr>
        <w:tc>
          <w:tcPr>
            <w:tcW w:w="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B51889">
        <w:trPr>
          <w:trHeight w:val="236"/>
        </w:trPr>
        <w:tc>
          <w:tcPr>
            <w:tcW w:w="1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Name of the Mandal: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2"/>
                <w:sz w:val="20"/>
                <w:szCs w:val="20"/>
              </w:rPr>
              <w:t>Code: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889">
        <w:trPr>
          <w:trHeight w:val="66"/>
        </w:trPr>
        <w:tc>
          <w:tcPr>
            <w:tcW w:w="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B51889">
        <w:trPr>
          <w:trHeight w:val="240"/>
        </w:trPr>
        <w:tc>
          <w:tcPr>
            <w:tcW w:w="1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Name of the Gram Panchayat: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2"/>
                <w:sz w:val="20"/>
                <w:szCs w:val="20"/>
              </w:rPr>
              <w:t>Code: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889">
        <w:trPr>
          <w:trHeight w:val="66"/>
        </w:trPr>
        <w:tc>
          <w:tcPr>
            <w:tcW w:w="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S. No.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Response</w:t>
            </w: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PENSIONS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E5E5"/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OLD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NEW</w:t>
            </w:r>
          </w:p>
        </w:tc>
      </w:tr>
      <w:tr w:rsidR="00B51889">
        <w:trPr>
          <w:trHeight w:val="282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pensions distributed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Old age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Widow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Disabled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2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Weavers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Toddy Tappers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Amount distributed in Rs.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HEALTH  CAMPS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health camps organized(YES-1 / NO-2)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patients registered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patients to whom medicines distributed / treated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persons identified with visual disorders for spectacles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patients registered for eye surgery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Patients identified for NTR Arogya Seva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6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high risk pregnant women identified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high risk children under 0-1 years identified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4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high risk children under 1-5 years identified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VETERINARY  CAMPS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veterinary camps organized (YES-1 / NO-2)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animals treated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artificial inseminations done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PPR vaccinations done for sheep and goats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calves de-wormed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Availability of grazing land (Government) (YES-1 / NO-2)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D.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POLAM  PILUSTONDI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soil health cards provided to the farmers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6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2a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Quantity of Zinc required ( in quintals)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Quantity of Gypsum required ( in quintals)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Quantity of Boron required ( in quintals)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4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3a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Rythu Mitra Groups existing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90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Rythu  Mitra Group members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89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</w:tr>
      <w:tr w:rsidR="00B51889">
        <w:trPr>
          <w:trHeight w:val="284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agriculture teams are visiting villages regularly 2 days in a week (YES-1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5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/NO-2)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1889">
        <w:trPr>
          <w:trHeight w:val="295"/>
        </w:trPr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889" w:rsidRDefault="00B51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51889">
          <w:pgSz w:w="12240" w:h="15840"/>
          <w:pgMar w:top="502" w:right="1140" w:bottom="880" w:left="1280" w:header="720" w:footer="720" w:gutter="0"/>
          <w:cols w:space="720" w:equalWidth="0">
            <w:col w:w="98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480"/>
        <w:gridCol w:w="3280"/>
        <w:gridCol w:w="3000"/>
        <w:gridCol w:w="2200"/>
      </w:tblGrid>
      <w:tr w:rsidR="00B51889">
        <w:trPr>
          <w:trHeight w:val="602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3"/>
            <w:bookmarkEnd w:id="1"/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E.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BADI PILUSTONDI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4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children (6-14 years) never enrolled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children (6-14 years) dropped out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adults (18-50 years) enrolled for adult education classes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79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Village Education Committees are ensuring regular attendance of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4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school children(YES-1 / NO-2)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F.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PEDARIKAM PAI GELUPU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SHGs in GP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 w:rsidP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SHGs trained in GP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 w:rsidP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 members identified for skill upgradation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1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590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SHGs receiving Cheques under Capital Infusion Scheme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590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 members involved in production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01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590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B5C01" w:rsidRDefault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 Members not having individual bank accounts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B5C01" w:rsidRDefault="002B5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G.  SWACHA ANDHRA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Households which constructed latrines utilizing subsidy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HHs which took subsidy but not constructed latrines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HHs for which IHL are required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9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Major Source of drinking water (1. Tap 2. Handpump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9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 Tube well/Bore well 4. Other sources)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the source is able to meet the demand for water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3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(YES-1 / NO-2)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79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Quality of drinking water  (1-nitrate affected, 2-flouride affected, 3-potable (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4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fit for drinking), 4-others ( specify)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Number of check dams for drinking water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existing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Number of  Check dams for drinking water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required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HHs covered under door to door garbage collection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No. of HHs covered under source segregation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existing community toilets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community toilets functioning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H.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NEERU-CHETTU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water harvesting &amp; conservation structures incl. check dams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water harvesting structures needing repairs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FISHERIES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applications received for supply of boats and nets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applications received for supply of fish seed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J.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AWARENESS CAMPS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awareness camps on Missions organized (YES-1 / NO-2)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Whether awareness camps on Grids organized(YES-1 / NO-2)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GRIEVANCES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89">
        <w:trPr>
          <w:trHeight w:val="2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51889" w:rsidRDefault="00BA7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grievances received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1889" w:rsidRDefault="00B5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889" w:rsidRDefault="00B51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51889">
          <w:pgSz w:w="12240" w:h="15840"/>
          <w:pgMar w:top="488" w:right="1140" w:bottom="1440" w:left="1360" w:header="720" w:footer="720" w:gutter="0"/>
          <w:cols w:space="720" w:equalWidth="0">
            <w:col w:w="9740"/>
          </w:cols>
          <w:noEndnote/>
        </w:sectPr>
      </w:pPr>
    </w:p>
    <w:p w:rsidR="00B51889" w:rsidRDefault="00B51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51889" w:rsidRDefault="00B51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B5C01" w:rsidRDefault="002B5C01" w:rsidP="002B5C01">
      <w:pPr>
        <w:widowControl w:val="0"/>
        <w:autoSpaceDE w:val="0"/>
        <w:autoSpaceDN w:val="0"/>
        <w:adjustRightInd w:val="0"/>
        <w:spacing w:after="0" w:line="239" w:lineRule="auto"/>
        <w:ind w:left="-4320" w:firstLine="720"/>
        <w:rPr>
          <w:rFonts w:ascii="Verdana" w:hAnsi="Verdana" w:cs="Verdana"/>
          <w:b/>
          <w:bCs/>
          <w:sz w:val="16"/>
          <w:szCs w:val="16"/>
        </w:rPr>
      </w:pPr>
    </w:p>
    <w:p w:rsidR="00B51889" w:rsidRDefault="00BA7A51" w:rsidP="006E198A">
      <w:pPr>
        <w:widowControl w:val="0"/>
        <w:autoSpaceDE w:val="0"/>
        <w:autoSpaceDN w:val="0"/>
        <w:adjustRightInd w:val="0"/>
        <w:spacing w:after="0" w:line="239" w:lineRule="auto"/>
        <w:ind w:left="-432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="Verdana"/>
          <w:b/>
          <w:bCs/>
          <w:sz w:val="16"/>
          <w:szCs w:val="16"/>
        </w:rPr>
        <w:t>Signature of the MRO/MPDO/Municipal</w:t>
      </w:r>
      <w:r>
        <w:rPr>
          <w:rFonts w:ascii="Verdana" w:hAnsi="Verdana" w:cs="Verdana"/>
          <w:b/>
          <w:bCs/>
          <w:sz w:val="17"/>
          <w:szCs w:val="17"/>
        </w:rPr>
        <w:t>Commissioner/Acting Nodal Officer</w:t>
      </w:r>
    </w:p>
    <w:sectPr w:rsidR="00B51889" w:rsidSect="002B5C01">
      <w:type w:val="continuous"/>
      <w:pgSz w:w="12240" w:h="15840"/>
      <w:pgMar w:top="488" w:right="2140" w:bottom="810" w:left="6360" w:header="720" w:footer="720" w:gutter="0"/>
      <w:cols w:space="720" w:equalWidth="0">
        <w:col w:w="37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BA7A51"/>
    <w:rsid w:val="00022006"/>
    <w:rsid w:val="002B5C01"/>
    <w:rsid w:val="00590D13"/>
    <w:rsid w:val="006566AF"/>
    <w:rsid w:val="006E198A"/>
    <w:rsid w:val="00B4224D"/>
    <w:rsid w:val="00B51889"/>
    <w:rsid w:val="00BA7A51"/>
    <w:rsid w:val="00FD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Mrinalini Shastry</dc:creator>
  <cp:lastModifiedBy>Mrinalini Shastry</cp:lastModifiedBy>
  <cp:revision>7</cp:revision>
  <dcterms:created xsi:type="dcterms:W3CDTF">2015-05-21T13:55:00Z</dcterms:created>
  <dcterms:modified xsi:type="dcterms:W3CDTF">2015-05-22T10:41:00Z</dcterms:modified>
</cp:coreProperties>
</file>